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B8B60" w14:textId="5A19F3DA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1. Which of the following is a method to understand customer needs?</w:t>
      </w:r>
    </w:p>
    <w:p w14:paraId="4A5EB233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a) Agile Development</w:t>
      </w:r>
    </w:p>
    <w:p w14:paraId="2DE71D94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b) Focus Groups</w:t>
      </w:r>
    </w:p>
    <w:p w14:paraId="16668272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c) Scalability Assessment</w:t>
      </w:r>
    </w:p>
    <w:p w14:paraId="75A7146C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d) Intellectual Property Rights</w:t>
      </w:r>
    </w:p>
    <w:p w14:paraId="25C7583D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6B90F04D" w14:textId="71331A65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2. In the context of iterative design and development, what does agile methodology facilitate?</w:t>
      </w:r>
    </w:p>
    <w:p w14:paraId="325FB980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a) Rapid iterations and adaptation to feedback</w:t>
      </w:r>
    </w:p>
    <w:p w14:paraId="1D5C4356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b) Data Encryption</w:t>
      </w:r>
    </w:p>
    <w:p w14:paraId="778FF9EE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c) Market Entry Strategies</w:t>
      </w:r>
    </w:p>
    <w:p w14:paraId="6974086F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d) Intellectual Property Protections</w:t>
      </w:r>
    </w:p>
    <w:p w14:paraId="23747699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45F6911E" w14:textId="2049A399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3. What is the primary purpose of conducting usability tests during the prototyping and testing phase?</w:t>
      </w:r>
    </w:p>
    <w:p w14:paraId="1F29F4F5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a) To measure market trends</w:t>
      </w:r>
    </w:p>
    <w:p w14:paraId="27A7124E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b) To gauge customer satisfaction</w:t>
      </w:r>
    </w:p>
    <w:p w14:paraId="4F75EFC2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c) To identify common themes</w:t>
      </w:r>
    </w:p>
    <w:p w14:paraId="7A7BD2DE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d) To ensure that products and services are accessible</w:t>
      </w:r>
    </w:p>
    <w:p w14:paraId="7B559657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1D758603" w14:textId="1595A30C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4. Which of the following is a key performance indicator for measuring customer satisfaction?</w:t>
      </w:r>
    </w:p>
    <w:p w14:paraId="40A2E50D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a) Rapid Prototyping</w:t>
      </w:r>
    </w:p>
    <w:p w14:paraId="4439F3E5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b) Net Promoter Score (NPS)</w:t>
      </w:r>
    </w:p>
    <w:p w14:paraId="7E4E7FAA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c) Scalability Assessment</w:t>
      </w:r>
    </w:p>
    <w:p w14:paraId="2484970B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d) Patent Protection</w:t>
      </w:r>
    </w:p>
    <w:p w14:paraId="0DA34542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4BA4BAA9" w14:textId="1EC5E56D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5. What is a crucial aspect to consider when scaling customer-centric solutions?</w:t>
      </w:r>
    </w:p>
    <w:p w14:paraId="0999BC64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lastRenderedPageBreak/>
        <w:t xml:space="preserve">    a) Trademark Registration</w:t>
      </w:r>
    </w:p>
    <w:p w14:paraId="69DCF762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b) Technology Scalability</w:t>
      </w:r>
    </w:p>
    <w:p w14:paraId="5D0B4723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c) Patent Licensing</w:t>
      </w:r>
    </w:p>
    <w:p w14:paraId="14B4F012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d) Market Analysis</w:t>
      </w:r>
    </w:p>
    <w:p w14:paraId="7C6A9AA8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20BC211C" w14:textId="6438477E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6. What is the focus of legal and ethical considerations in a customer-centric framework?</w:t>
      </w:r>
    </w:p>
    <w:p w14:paraId="6C4EEF3C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a) Developing high-fidelity prototypes</w:t>
      </w:r>
    </w:p>
    <w:p w14:paraId="2B3CB640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b) Data Privacy Laws and Ethical Practices</w:t>
      </w:r>
    </w:p>
    <w:p w14:paraId="53288CFD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c) Conducting sprint reviews</w:t>
      </w:r>
    </w:p>
    <w:p w14:paraId="55B5BAA6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d) Evaluating technical and functional requirements</w:t>
      </w:r>
    </w:p>
    <w:p w14:paraId="37C64BFF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4D5E395F" w14:textId="63C84705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7. Which of the following is an ethical consideration in customer-centric design and innovation?</w:t>
      </w:r>
    </w:p>
    <w:p w14:paraId="32CBD325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a) Informed Consent</w:t>
      </w:r>
    </w:p>
    <w:p w14:paraId="506FFFEB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b) Competitive Benchmarking</w:t>
      </w:r>
    </w:p>
    <w:p w14:paraId="73B9AD2A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c) Performance Optimization</w:t>
      </w:r>
    </w:p>
    <w:p w14:paraId="35351972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d) Resource Allocation</w:t>
      </w:r>
    </w:p>
    <w:p w14:paraId="511E078D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08147D99" w14:textId="25514659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8. In the conclusion section, what is encouraged for further enhancing knowledge and application of customer-centric innovation principles?</w:t>
      </w:r>
    </w:p>
    <w:p w14:paraId="1523141A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a) Engaging in practical projects</w:t>
      </w:r>
    </w:p>
    <w:p w14:paraId="7DC6E1CA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b) Ignoring customer feedback</w:t>
      </w:r>
    </w:p>
    <w:p w14:paraId="51D0F300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c) Disregarding legal and ethical considerations</w:t>
      </w:r>
    </w:p>
    <w:p w14:paraId="58072123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d) Avoiding iterative improvement</w:t>
      </w:r>
    </w:p>
    <w:p w14:paraId="248F2943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232EB83F" w14:textId="5946E86E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9. What role does continuous improvement play in a customer-centric approach to technology innovation?</w:t>
      </w:r>
    </w:p>
    <w:p w14:paraId="525F189C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lastRenderedPageBreak/>
        <w:t xml:space="preserve">    a) Ignoring market trends</w:t>
      </w:r>
    </w:p>
    <w:p w14:paraId="253FFCB4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b) Disregarding customer feedback</w:t>
      </w:r>
    </w:p>
    <w:p w14:paraId="22CE4BAD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c) Refinement based on customer feedback and market dynamics</w:t>
      </w:r>
    </w:p>
    <w:p w14:paraId="5F39EDDC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d) Avoiding cross-functional collaboration</w:t>
      </w:r>
    </w:p>
    <w:p w14:paraId="4C66EBBC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236E6AD5" w14:textId="5A3D2972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10. What is emphasized as an important aspect for fostering a culture of customer-centricity and innovation?</w:t>
      </w:r>
    </w:p>
    <w:p w14:paraId="5E05378E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a) Ignoring emerging technologies</w:t>
      </w:r>
    </w:p>
    <w:p w14:paraId="09313C0C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b) Avoiding legal counsel</w:t>
      </w:r>
    </w:p>
    <w:p w14:paraId="40D95CB2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c) Cross-functional Collaboration</w:t>
      </w:r>
    </w:p>
    <w:p w14:paraId="6DC5E550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    d) Disregarding industry-specific regulations</w:t>
      </w:r>
    </w:p>
    <w:p w14:paraId="5BFB274C" w14:textId="77777777" w:rsidR="00850E89" w:rsidRDefault="00850E89" w:rsidP="00850E8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2243F239" w14:textId="77777777" w:rsidR="00AF3813" w:rsidRPr="00850E89" w:rsidRDefault="00AF3813">
      <w:pPr>
        <w:rPr>
          <w:lang w:val="en"/>
        </w:rPr>
      </w:pPr>
    </w:p>
    <w:sectPr w:rsidR="00AF3813" w:rsidRPr="00850E89" w:rsidSect="00913BB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813"/>
    <w:rsid w:val="004E118F"/>
    <w:rsid w:val="00850E89"/>
    <w:rsid w:val="00AF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751248"/>
  <w15:chartTrackingRefBased/>
  <w15:docId w15:val="{D0F4159D-BFF9-4858-9A43-9FE4530A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313</Words>
  <Characters>1938</Characters>
  <Application>Microsoft Office Word</Application>
  <DocSecurity>0</DocSecurity>
  <Lines>63</Lines>
  <Paragraphs>50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4</cp:revision>
  <dcterms:created xsi:type="dcterms:W3CDTF">2023-10-01T02:59:00Z</dcterms:created>
  <dcterms:modified xsi:type="dcterms:W3CDTF">2023-11-09T05:24:00Z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5d84ac5b888ab4baaadb96083c26360e3f86e43179d3b04f2ba0534dd33a9994</vt:lpwstr>
  </property>
</Properties>
</file>